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b/>
          <w:bCs/>
          <w:i/>
          <w:iCs/>
          <w:color w:val="B7302D"/>
          <w:sz w:val="36"/>
          <w:szCs w:val="36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36"/>
          <w:szCs w:val="36"/>
        </w:rPr>
        <w:t>Publications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Original Writing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noProof/>
          <w:color w:val="B7302D"/>
          <w:sz w:val="27"/>
          <w:szCs w:val="27"/>
        </w:rPr>
        <w:drawing>
          <wp:inline distT="0" distB="0" distL="0" distR="0" wp14:anchorId="39C34563" wp14:editId="1349A7A2">
            <wp:extent cx="1250950" cy="1809750"/>
            <wp:effectExtent l="0" t="0" r="6350" b="0"/>
            <wp:docPr id="1" name="Picture 1" descr="Nanetta, etc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netta, etc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br/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Nanetta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, etc.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 - novel, Anagram, Warsaw, 2006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Poetry</w:t>
      </w:r>
      <w:proofErr w:type="gramStart"/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:</w:t>
      </w:r>
      <w:proofErr w:type="gram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br/>
        <w:t>Numerous poems and short stories in the major Polish literary and poetry magazines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Songs</w:t>
      </w:r>
      <w:proofErr w:type="gramStart"/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:</w:t>
      </w:r>
      <w:proofErr w:type="gram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br/>
        <w:t>Songs for performing artists in Poland, including several songs recorded and produced on commercial CDs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Theater and Book Reviews: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Ivona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, </w:t>
      </w:r>
      <w:proofErr w:type="gram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The</w:t>
      </w:r>
      <w:proofErr w:type="gram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Princess of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Burgundia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W.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Gombrowicz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Journal, New York, N.Y.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Script </w:t>
      </w:r>
      <w:proofErr w:type="gram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For</w:t>
      </w:r>
      <w:proofErr w:type="gram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Three Actors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 B. Schaffer, New Journal, New York. N.Y.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Helena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Kazimierz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Braun, New Journal, New York, N.Y.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Farewell Judas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Ireneusz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Iredynski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Journal, New York, N.Y.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Tamara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L.</w:t>
      </w:r>
      <w:proofErr w:type="gram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,by</w:t>
      </w:r>
      <w:proofErr w:type="spellEnd"/>
      <w:proofErr w:type="gram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Kazimierz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Braun, New Journal, New York, N.Y.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  <w:lang w:val="pl-PL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  <w:lang w:val="pl-PL"/>
        </w:rPr>
        <w:t>Homebody/Kabul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  <w:lang w:val="pl-PL"/>
        </w:rPr>
        <w:t>, by Tony Kushner, Didaskalia, Krakow, Poland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Boxing 2000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Richard Maxwell,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House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Richard Maxwell,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Caveman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Richard Maxwell,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Last Stop Vienna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Andrew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Nagorski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Journal, New York, N.Y.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Literary Criticism / Articles / Interview: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lastRenderedPageBreak/>
        <w:t xml:space="preserve">The Dictionary of Dreams in the Poetry of James Tate,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Literatura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Na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Swiecie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Poland.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Questions Without Answers: 35th Anniversary of Poetry of Mark Strand,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Fraza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Bydgoszcz, Poland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Contemporary American Poetry,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Literatura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Na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Swiecie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The Organic Theatre of Richard Maxwell,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Poland, 2001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I Miss Poland, Magazine of the Polish Library, Washington DC, 2008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Polish Piano Player Jerzy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Stryjniak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Journal, New York, 2002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American Obie-winning playwright, Richard Maxwell, Warsaw, Poland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The Founder of Polish-American Foundation for Children, Irena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Kozminska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Journal, New York, NY.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Pianist Jerzy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Stryjniak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New Journal, New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York</w:t>
      </w:r>
      <w:proofErr w:type="gram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,N.Y</w:t>
      </w:r>
      <w:proofErr w:type="spellEnd"/>
      <w:proofErr w:type="gram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.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Writer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Grzegorz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Niziolek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New York, N.Y.</w:t>
      </w:r>
    </w:p>
    <w:p w:rsidR="00015DA9" w:rsidRPr="00015DA9" w:rsidRDefault="00015DA9" w:rsidP="00015DA9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Song writer and performer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Mirek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Czyzykiewicz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Translations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Altes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Wissen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fur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eine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neue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Zeit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.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Gesprache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mit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Heilern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und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Schamanen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des 21.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Jahrhunderts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Geseko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von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Lupke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; published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Czarna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Owca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Publishing Company, Warsaw, 2010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Every Day Lasts a Year, multi-author recount of the Holocaust story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; co-translator from German and Polish, published by Cambridge University Press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... Do You Always Wear That Hat?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Rick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Cluchey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(memories of Samuel Beckett), published in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Beckett’s Festivals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Hans H.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Hiebel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100th Anniversary of Samuel Beckett’s Death,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Zeitungsnotizen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(Classified)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Eleonore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Kalkowska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a theater play,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Instytut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Teatralny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Why Did I Become A Playwright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Eleonore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Kalkowska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The Power of Feeling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Heinrich Mann,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Instytut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Teatralny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Holocaust Cantata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translated and edited for Master Chorale of Washington Chamber Singers, recorded on CD, Washington D.C.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Selected Poems by James Tate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Literatura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Na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Swiecie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Poetry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 by Mark Strand,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Fraza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Rzeszow,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Es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Geht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Zuende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(It’s Coming to an End)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Hans H.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Hiebel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Kwartalnik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Artystyczny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Bydgoszcz, Poland 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proofErr w:type="spellStart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lastRenderedPageBreak/>
        <w:t>Flieh</w:t>
      </w:r>
      <w:proofErr w:type="spellEnd"/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 xml:space="preserve"> Mein Freund (Run Away, My Friend)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Ralph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Rothmann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Kwartalnik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Artystyczny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Bydgoszcz,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The Last Modernist: Biography of S. Beckett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A.Cronin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Kwartalnik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Artystyczny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Bydgoszcz,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Samuel Beckett: Between Celestial Harmony and Infernal Discord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T.Hunkeler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Kwartalnik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Artystyczny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Bydgoszcz,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Introduction to the Best American Poetry of 1997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J. Tate,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Literatura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Na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Swiecie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Ask Barbara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Barbara De Angelis,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Jasienczyk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Publishing Co,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Real Moments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Barbara De Angelis,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Jasienczyk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Publishing Co, Warsaw, Poland</w:t>
      </w:r>
    </w:p>
    <w:p w:rsidR="00015DA9" w:rsidRPr="00015DA9" w:rsidRDefault="00015DA9" w:rsidP="00015DA9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House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, by Richard Maxwell,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Didaskalia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Krakow, Poland</w:t>
      </w:r>
    </w:p>
    <w:p w:rsidR="00015DA9" w:rsidRPr="00015DA9" w:rsidRDefault="00015DA9" w:rsidP="00015DA9">
      <w:pPr>
        <w:shd w:val="clear" w:color="auto" w:fill="CCCCCC"/>
        <w:spacing w:after="0" w:line="240" w:lineRule="auto"/>
        <w:ind w:left="720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Translation of the songs of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Wladyslaw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</w:t>
      </w:r>
      <w:proofErr w:type="spellStart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Szpilman</w:t>
      </w:r>
      <w:proofErr w:type="spellEnd"/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 xml:space="preserve"> (“The Pianist”) for the Washington area Artist, recorded on CD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b/>
          <w:bCs/>
          <w:i/>
          <w:iCs/>
          <w:color w:val="B7302D"/>
          <w:sz w:val="27"/>
          <w:szCs w:val="27"/>
        </w:rPr>
        <w:t>Final Editor:</w:t>
      </w:r>
    </w:p>
    <w:p w:rsidR="00015DA9" w:rsidRPr="00015DA9" w:rsidRDefault="00015DA9" w:rsidP="00015DA9">
      <w:pPr>
        <w:shd w:val="clear" w:color="auto" w:fill="CCCCCC"/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B7302D"/>
          <w:sz w:val="27"/>
          <w:szCs w:val="27"/>
        </w:rPr>
      </w:pPr>
      <w:r w:rsidRPr="00015DA9">
        <w:rPr>
          <w:rFonts w:ascii="Constantia" w:eastAsia="Times New Roman" w:hAnsi="Constantia" w:cs="Times New Roman"/>
          <w:i/>
          <w:iCs/>
          <w:color w:val="B7302D"/>
          <w:sz w:val="27"/>
          <w:szCs w:val="27"/>
        </w:rPr>
        <w:t>Great Dictionary of Polish Literature</w:t>
      </w:r>
      <w:r w:rsidRPr="00015DA9">
        <w:rPr>
          <w:rFonts w:ascii="Constantia" w:eastAsia="Times New Roman" w:hAnsi="Constantia" w:cs="Times New Roman"/>
          <w:color w:val="B7302D"/>
          <w:sz w:val="27"/>
          <w:szCs w:val="27"/>
        </w:rPr>
        <w:t>, by Edward Czerwinski, Greenwood Press, NY 1998</w:t>
      </w:r>
    </w:p>
    <w:p w:rsidR="00881E73" w:rsidRDefault="00881E73">
      <w:bookmarkStart w:id="0" w:name="_GoBack"/>
      <w:bookmarkEnd w:id="0"/>
    </w:p>
    <w:sectPr w:rsidR="0088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1901"/>
    <w:multiLevelType w:val="multilevel"/>
    <w:tmpl w:val="EB2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96910"/>
    <w:multiLevelType w:val="multilevel"/>
    <w:tmpl w:val="9D38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53BFC"/>
    <w:multiLevelType w:val="multilevel"/>
    <w:tmpl w:val="C1E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A9"/>
    <w:rsid w:val="00015DA9"/>
    <w:rsid w:val="008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</cp:revision>
  <dcterms:created xsi:type="dcterms:W3CDTF">2017-04-03T16:29:00Z</dcterms:created>
  <dcterms:modified xsi:type="dcterms:W3CDTF">2017-04-03T16:30:00Z</dcterms:modified>
</cp:coreProperties>
</file>